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rPr>
          <w:rtl w:val="0"/>
        </w:rPr>
        <w:t>Here</w:t>
      </w:r>
      <w:r>
        <w:rPr>
          <w:rtl w:val="0"/>
        </w:rPr>
        <w:t>’</w:t>
      </w:r>
      <w:r>
        <w:rPr>
          <w:rtl w:val="0"/>
        </w:rPr>
        <w:t xml:space="preserve">s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"https://drive.google.com/open?id=1ki3VisTPxkd0no_FjtlKtVOiVj70Uj1f"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a link</w:t>
      </w:r>
      <w:r>
        <w:rPr/>
        <w:fldChar w:fldCharType="end" w:fldLock="0"/>
      </w:r>
      <w:r>
        <w:rPr>
          <w:rtl w:val="0"/>
        </w:rPr>
        <w:t xml:space="preserve"> to all of the clips</w:t>
      </w:r>
    </w:p>
    <w:p>
      <w:pPr>
        <w:pStyle w:val="Body"/>
        <w:bidi w:val="0"/>
      </w:pPr>
    </w:p>
    <w:tbl>
      <w:tblPr>
        <w:tblW w:w="7016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338"/>
        <w:gridCol w:w="2339"/>
        <w:gridCol w:w="2339"/>
      </w:tblGrid>
      <w:tr>
        <w:tblPrEx>
          <w:shd w:val="clear" w:color="auto" w:fill="bdc0bf"/>
        </w:tblPrEx>
        <w:trPr>
          <w:trHeight w:val="295" w:hRule="atLeast"/>
          <w:tblHeader/>
        </w:trPr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expression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# of examples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# of urls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2338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blink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18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11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chin_touch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17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9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raised_eyebrows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14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9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head_nod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10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6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forehead_touch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9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6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head_shake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9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6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pressed_eyebrows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9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7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back_head_touch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6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4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lean_forward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2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2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squinting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o_shaped_lips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</w:t>
            </w:r>
          </w:p>
        </w:tc>
        <w:tc>
          <w:tcPr>
            <w:tcW w:type="dxa" w:w="233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</w:t>
            </w:r>
          </w:p>
        </w:tc>
      </w:tr>
    </w:tbl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Here</w:t>
      </w:r>
      <w:r>
        <w:rPr>
          <w:rtl w:val="0"/>
        </w:rPr>
        <w:t>’</w:t>
      </w:r>
      <w:r>
        <w:rPr>
          <w:rtl w:val="0"/>
        </w:rPr>
        <w:t>s some examples of blinks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3824397</wp:posOffset>
            </wp:positionH>
            <wp:positionV relativeFrom="line">
              <wp:posOffset>156924</wp:posOffset>
            </wp:positionV>
            <wp:extent cx="1915374" cy="10773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" descr="movie::file:///Users/jeffhykin/Nextcloud/Programming/expressions_dataset/summary/c95f073a302c4fed1c71aa0677fb8a84.mp4"/>
                    <pic:cNvPicPr>
                      <a:picLocks noChangeAspect="0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374" cy="10773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5176599</wp:posOffset>
            </wp:positionV>
            <wp:extent cx="1915374" cy="10773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" descr="movie::file:///Users/jeffhykin/Nextcloud/Programming/expressions_dataset/summary/58cea0bbe22467d1af967ca57779df2e.mp4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374" cy="10773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2829773</wp:posOffset>
            </wp:positionH>
            <wp:positionV relativeFrom="page">
              <wp:posOffset>5176599</wp:posOffset>
            </wp:positionV>
            <wp:extent cx="1915374" cy="1077398"/>
            <wp:effectExtent l="0" t="0" r="0" b="0"/>
            <wp:wrapNone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" descr="movie::file:///Users/jeffhykin/Nextcloud/Programming/expressions_dataset/summary/56df14d4a8b74e2cafabe25bdc1a341f.mp4"/>
                    <pic:cNvPicPr>
                      <a:picLocks noChangeAspect="0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374" cy="10773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6806735</wp:posOffset>
            </wp:positionV>
            <wp:extent cx="2250440" cy="1265873"/>
            <wp:effectExtent l="0" t="0" r="0" b="0"/>
            <wp:wrapNone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" descr="movie::file:///Users/jeffhykin/Nextcloud/Programming/expressions_dataset/summary/228e055f6a4feddacd2ade70e71828c8.mp4"/>
                    <pic:cNvPicPr>
                      <a:picLocks noChangeAspect="0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2658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3164839</wp:posOffset>
            </wp:positionH>
            <wp:positionV relativeFrom="page">
              <wp:posOffset>6806735</wp:posOffset>
            </wp:positionV>
            <wp:extent cx="2250440" cy="1265873"/>
            <wp:effectExtent l="0" t="0" r="0" b="0"/>
            <wp:wrapNone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" descr="movie::file:///Users/jeffhykin/Nextcloud/Programming/expressions_dataset/summary/d2e60625efc88c0921c830203ae66908.mp4"/>
                    <pic:cNvPicPr>
                      <a:picLocks noChangeAspect="0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2658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Here are some of the examples of forehead touching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here</w:t>
      </w:r>
      <w:r>
        <w:rPr>
          <w:rtl w:val="0"/>
        </w:rPr>
        <w:t>’</w:t>
      </w:r>
      <w:r>
        <w:rPr>
          <w:rtl w:val="0"/>
        </w:rPr>
        <w:t>s some examples of nodding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1507819</wp:posOffset>
            </wp:positionV>
            <wp:extent cx="2242365" cy="1261330"/>
            <wp:effectExtent l="0" t="0" r="0" b="0"/>
            <wp:wrapNone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" descr="movie::file:///Users/jeffhykin/Nextcloud/Programming/expressions_dataset/summary/554fcf1ce57e9e2ce970f5017891e9d1.mp4"/>
                    <pic:cNvPicPr>
                      <a:picLocks noChangeAspect="0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365" cy="1261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3156764</wp:posOffset>
            </wp:positionH>
            <wp:positionV relativeFrom="page">
              <wp:posOffset>1507819</wp:posOffset>
            </wp:positionV>
            <wp:extent cx="2242364" cy="1261330"/>
            <wp:effectExtent l="0" t="0" r="0" b="0"/>
            <wp:wrapNone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" descr="movie::file:///Users/jeffhykin/Nextcloud/Programming/expressions_dataset/summary/ca6b6fd89419bfeb7db9457cbf0ea093.mp4"/>
                    <pic:cNvPicPr>
                      <a:picLocks noChangeAspect="0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364" cy="1261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3409488</wp:posOffset>
            </wp:positionV>
            <wp:extent cx="2242365" cy="1261330"/>
            <wp:effectExtent l="0" t="0" r="0" b="0"/>
            <wp:wrapNone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" descr="movie::file:///Users/jeffhykin/Nextcloud/Programming/expressions_dataset/summary/27d725f8219e4a3510b95f2a07de0f3c.mp4"/>
                    <pic:cNvPicPr>
                      <a:picLocks noChangeAspect="0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365" cy="1261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3156764</wp:posOffset>
            </wp:positionH>
            <wp:positionV relativeFrom="page">
              <wp:posOffset>3409488</wp:posOffset>
            </wp:positionV>
            <wp:extent cx="2242365" cy="1261330"/>
            <wp:effectExtent l="0" t="0" r="0" b="0"/>
            <wp:wrapNone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" descr="movie::file:///Users/jeffhykin/Nextcloud/Programming/expressions_dataset/summary/22f76d7007021ecd6050df4a5a6830c0.mp4"/>
                    <pic:cNvPicPr>
                      <a:picLocks noChangeAspect="0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365" cy="1261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here</w:t>
      </w:r>
      <w:r>
        <w:rPr>
          <w:rtl w:val="0"/>
        </w:rPr>
        <w:t>’</w:t>
      </w:r>
      <w:r>
        <w:rPr>
          <w:rtl w:val="0"/>
        </w:rPr>
        <w:t>s some of the examples of head shaking</w:t>
      </w:r>
    </w:p>
    <w:p>
      <w:pPr>
        <w:pStyle w:val="Body"/>
        <w:bidi w:val="0"/>
      </w:pPr>
      <w:r/>
    </w:p>
    <w:sectPr>
      <w:headerReference w:type="default" r:id="rId12"/>
      <w:footerReference w:type="default" r:id="rId13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character" w:styleId="Link">
    <w:name w:val="Link"/>
    <w:rPr>
      <w:u w:val="single"/>
    </w:rPr>
  </w:style>
  <w:style w:type="character" w:styleId="Hyperlink.0">
    <w:name w:val="Hyperlink.0"/>
    <w:basedOn w:val="Link"/>
    <w:next w:val="Hyperlink.0"/>
    <w:rPr>
      <w:color w:val="00a1fe"/>
    </w:rPr>
  </w:style>
  <w:style w:type="paragraph" w:styleId="Table Style 1">
    <w:name w:val="Table Style 1"/>
    <w:next w:val="Table Style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